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8E" w:rsidRPr="00107EE8" w:rsidRDefault="00B22B8E" w:rsidP="00664A4C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Қазақстан Республикасы Инвестициялар және даму министрлігінің Техникалық реттеу және метрология комитеті </w:t>
      </w:r>
      <w:r w:rsidR="006F237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өрағасының</w:t>
      </w:r>
    </w:p>
    <w:p w:rsidR="00B22B8E" w:rsidRPr="00107EE8" w:rsidRDefault="00B22B8E" w:rsidP="00664A4C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2018 жылғы __</w:t>
      </w:r>
      <w:r w:rsidR="00664A4C"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</w:t>
      </w: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№ </w:t>
      </w:r>
      <w:r w:rsidR="00664A4C"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-од  бұйрығына</w:t>
      </w:r>
      <w:r w:rsidR="00664A4C"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№ 1 </w:t>
      </w:r>
      <w:r w:rsidRPr="00107EE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</w:p>
    <w:p w:rsidR="00B22B8E" w:rsidRPr="00107EE8" w:rsidRDefault="00B22B8E" w:rsidP="00B22B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22B8E" w:rsidRPr="00107EE8" w:rsidRDefault="00B22B8E" w:rsidP="00B22B8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07E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мемлекетаралық стандарттар </w:t>
      </w:r>
    </w:p>
    <w:p w:rsidR="00B22B8E" w:rsidRPr="00107EE8" w:rsidRDefault="007C6AA8" w:rsidP="00B22B8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</w:t>
      </w:r>
      <w:r w:rsidRPr="00107EE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ізімі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tbl>
      <w:tblPr>
        <w:tblStyle w:val="10"/>
        <w:tblW w:w="548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20"/>
        <w:gridCol w:w="2551"/>
        <w:gridCol w:w="1985"/>
        <w:gridCol w:w="1420"/>
        <w:gridCol w:w="1559"/>
        <w:gridCol w:w="845"/>
      </w:tblGrid>
      <w:tr w:rsidR="007C6AA8" w:rsidRPr="00107EE8" w:rsidTr="007C6AA8">
        <w:trPr>
          <w:trHeight w:val="366"/>
        </w:trPr>
        <w:tc>
          <w:tcPr>
            <w:tcW w:w="338" w:type="pct"/>
          </w:tcPr>
          <w:p w:rsidR="007C6AA8" w:rsidRPr="007C6AA8" w:rsidRDefault="007C6AA8" w:rsidP="006F237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7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р/н</w:t>
            </w:r>
          </w:p>
          <w:p w:rsidR="007C6AA8" w:rsidRPr="007C6AA8" w:rsidRDefault="007C6AA8" w:rsidP="006F237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7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</w:t>
            </w:r>
          </w:p>
        </w:tc>
        <w:tc>
          <w:tcPr>
            <w:tcW w:w="677" w:type="pct"/>
            <w:hideMark/>
          </w:tcPr>
          <w:p w:rsidR="007C6AA8" w:rsidRPr="007C6AA8" w:rsidRDefault="007C6AA8" w:rsidP="008323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7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Белгіленуі</w:t>
            </w:r>
          </w:p>
        </w:tc>
        <w:tc>
          <w:tcPr>
            <w:tcW w:w="1216" w:type="pct"/>
            <w:hideMark/>
          </w:tcPr>
          <w:p w:rsidR="007C6AA8" w:rsidRPr="007C6AA8" w:rsidRDefault="007C6AA8" w:rsidP="008323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Атауы</w:t>
            </w:r>
          </w:p>
        </w:tc>
        <w:tc>
          <w:tcPr>
            <w:tcW w:w="946" w:type="pct"/>
          </w:tcPr>
          <w:p w:rsidR="007C6AA8" w:rsidRPr="007C6AA8" w:rsidRDefault="007C6AA8" w:rsidP="008323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7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Мәлімет</w:t>
            </w:r>
          </w:p>
        </w:tc>
        <w:tc>
          <w:tcPr>
            <w:tcW w:w="677" w:type="pct"/>
          </w:tcPr>
          <w:p w:rsidR="007C6AA8" w:rsidRPr="007C6AA8" w:rsidRDefault="007C6AA8" w:rsidP="00A1583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C6AA8">
              <w:rPr>
                <w:rFonts w:ascii="Times New Roman" w:hAnsi="Times New Roman" w:cs="Times New Roman"/>
                <w:b/>
              </w:rPr>
              <w:t>Енгізіл</w:t>
            </w:r>
            <w:proofErr w:type="spellEnd"/>
            <w:r w:rsidRPr="007C6AA8">
              <w:rPr>
                <w:rFonts w:ascii="Times New Roman" w:hAnsi="Times New Roman" w:cs="Times New Roman"/>
                <w:b/>
                <w:lang w:val="kk-KZ"/>
              </w:rPr>
              <w:t>у</w:t>
            </w:r>
            <w:r w:rsidRPr="007C6AA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  <w:r w:rsidRPr="007C6AA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43" w:type="pct"/>
          </w:tcPr>
          <w:p w:rsidR="007C6AA8" w:rsidRPr="007C6AA8" w:rsidRDefault="007C6AA8">
            <w:pPr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 w:rsidRPr="007C6AA8">
              <w:rPr>
                <w:rFonts w:ascii="Times New Roman" w:hAnsi="Times New Roman" w:cs="Times New Roman"/>
                <w:b/>
              </w:rPr>
              <w:t>Ақпараттық</w:t>
            </w:r>
            <w:proofErr w:type="spellEnd"/>
            <w:r w:rsidRPr="007C6AA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b/>
              </w:rPr>
              <w:t>орналасуы</w:t>
            </w:r>
            <w:proofErr w:type="spellEnd"/>
          </w:p>
        </w:tc>
        <w:tc>
          <w:tcPr>
            <w:tcW w:w="403" w:type="pct"/>
          </w:tcPr>
          <w:p w:rsidR="007C6AA8" w:rsidRPr="00F13B5D" w:rsidRDefault="008F0135" w:rsidP="007C6AA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ЕАЭО ТР</w:t>
            </w:r>
          </w:p>
        </w:tc>
      </w:tr>
      <w:tr w:rsidR="007C6AA8" w:rsidRPr="00107EE8" w:rsidTr="007C6AA8">
        <w:trPr>
          <w:trHeight w:val="193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572-2016</w:t>
            </w:r>
          </w:p>
        </w:tc>
        <w:tc>
          <w:tcPr>
            <w:tcW w:w="1216" w:type="pct"/>
          </w:tcPr>
          <w:p w:rsidR="007C6AA8" w:rsidRPr="00107EE8" w:rsidRDefault="007C6AA8" w:rsidP="00B933F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kk-KZ" w:eastAsia="ru-RU"/>
              </w:rPr>
              <w:t>Тары жарма</w:t>
            </w:r>
            <w:r>
              <w:rPr>
                <w:rFonts w:ascii="Times New Roman" w:eastAsia="Times New Roman" w:hAnsi="Times New Roman" w:cs="Times New Roman"/>
                <w:color w:val="212121"/>
                <w:sz w:val="20"/>
                <w:szCs w:val="20"/>
                <w:lang w:val="kk-KZ" w:eastAsia="ru-RU"/>
              </w:rPr>
              <w:t>сы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.</w:t>
            </w:r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lang w:val="kk-KZ"/>
              </w:rPr>
              <w:t>Жалпы техникалық талаптар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572-60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572-60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үшін 04.05.2019 ж. дейін өтпелі мерзім орнатумен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8F0135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/2011</w:t>
            </w: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22983-2016</w:t>
            </w:r>
          </w:p>
        </w:tc>
        <w:tc>
          <w:tcPr>
            <w:tcW w:w="1216" w:type="pct"/>
          </w:tcPr>
          <w:p w:rsidR="007C6AA8" w:rsidRPr="00107EE8" w:rsidRDefault="007C6AA8" w:rsidP="00B933F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Тары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22983-88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ГОСТ 22983-88 үшін 04.05.2019 ж. дейін өтпелі мерзім орнатумен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50156-1-2016</w:t>
            </w:r>
          </w:p>
        </w:tc>
        <w:tc>
          <w:tcPr>
            <w:tcW w:w="1216" w:type="pct"/>
          </w:tcPr>
          <w:p w:rsidR="007C6AA8" w:rsidRPr="007C6AA8" w:rsidRDefault="007C6AA8" w:rsidP="00B933F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>
              <w:rPr>
                <w:rFonts w:ascii="Times New Roman" w:hAnsi="Times New Roman" w:cs="Times New Roman"/>
                <w:color w:val="212121"/>
                <w:shd w:val="clear" w:color="auto" w:fill="FFFFFF"/>
                <w:lang w:val="kk-KZ" w:eastAsia="en-US"/>
              </w:rPr>
              <w:t>Отындық құрылғыларға электр жабдықтар</w:t>
            </w:r>
            <w:r w:rsidRPr="00107EE8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 w:eastAsia="en-US"/>
              </w:rPr>
              <w:t>1-бөлім</w:t>
            </w:r>
            <w:r w:rsidRPr="00107EE8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. </w:t>
            </w:r>
            <w:proofErr w:type="spellStart"/>
            <w:proofErr w:type="gramStart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Жобалау</w:t>
            </w:r>
            <w:proofErr w:type="gramEnd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ға</w:t>
            </w:r>
            <w:proofErr w:type="spellEnd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қойылатын</w:t>
            </w:r>
            <w:proofErr w:type="spellEnd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талаптар</w:t>
            </w:r>
            <w:proofErr w:type="spellEnd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және</w:t>
            </w:r>
            <w:proofErr w:type="spellEnd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7C6AA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орнату</w:t>
            </w:r>
            <w:proofErr w:type="spellEnd"/>
            <w:r w:rsidRPr="007C6AA8">
              <w:rPr>
                <w:rFonts w:ascii="Times New Roman" w:hAnsi="Times New Roman" w:cs="Times New Roman"/>
                <w:color w:val="212121"/>
                <w:lang w:val="kk-KZ" w:eastAsia="en-US"/>
              </w:rPr>
              <w:t>.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Алғаш рет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303-7-2013</w:t>
            </w:r>
          </w:p>
        </w:tc>
        <w:tc>
          <w:tcPr>
            <w:tcW w:w="1216" w:type="pct"/>
          </w:tcPr>
          <w:p w:rsidR="007C6AA8" w:rsidRPr="00107EE8" w:rsidRDefault="007C6AA8" w:rsidP="00B933F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Жылыт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қыш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 қазандары. </w:t>
            </w:r>
            <w:r w:rsidRPr="00107EE8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 w:eastAsia="en-US"/>
              </w:rPr>
              <w:t>-бөлім</w:t>
            </w:r>
            <w:r w:rsidRPr="00107EE8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1000 Вт-тан аспайтын номиналды қуаты бар орталық </w:t>
            </w:r>
            <w:proofErr w:type="gramStart"/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ж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ылыту</w:t>
            </w:r>
            <w:proofErr w:type="gramEnd"/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ға арналған ауа сөндіргіші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,</w:t>
            </w:r>
            <w:r w:rsidR="006D12F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газ қыздырғыштары бар қазандар.</w:t>
            </w:r>
          </w:p>
          <w:p w:rsidR="007C6AA8" w:rsidRPr="00107EE8" w:rsidRDefault="007C6AA8" w:rsidP="008323DA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 xml:space="preserve"> (СТБ EN 303-7-2010)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Алғаш рет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vAlign w:val="center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3948-2016</w:t>
            </w:r>
          </w:p>
        </w:tc>
        <w:tc>
          <w:tcPr>
            <w:tcW w:w="1216" w:type="pct"/>
            <w:vAlign w:val="center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Мұздатылған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балық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филесі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Алғаш рет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ТР ЕАЭС 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  <w:r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/2016</w:t>
            </w:r>
          </w:p>
        </w:tc>
      </w:tr>
      <w:tr w:rsidR="007C6AA8" w:rsidRPr="00107EE8" w:rsidTr="007C6AA8">
        <w:trPr>
          <w:trHeight w:val="580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ГОСТ 6286-2017</w:t>
            </w:r>
          </w:p>
        </w:tc>
        <w:tc>
          <w:tcPr>
            <w:tcW w:w="1216" w:type="pct"/>
          </w:tcPr>
          <w:p w:rsidR="007C6AA8" w:rsidRPr="00107EE8" w:rsidRDefault="008F0135" w:rsidP="002B424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Шеті жоқ арматураның өрілген металмен ж</w:t>
            </w:r>
            <w:r w:rsidR="007C6AA8" w:rsidRPr="006D12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оғары қысымды резеңке жеңдер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.</w:t>
            </w:r>
            <w:r w:rsidR="007C6AA8" w:rsidRPr="006D12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 xml:space="preserve"> </w:t>
            </w:r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6286-73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6286-73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04.05.2019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403" w:type="pct"/>
          </w:tcPr>
          <w:p w:rsidR="007C6AA8" w:rsidRPr="008F0135" w:rsidRDefault="008F0135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7C6AA8" w:rsidRPr="008F01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018/2011</w:t>
            </w:r>
          </w:p>
        </w:tc>
      </w:tr>
      <w:tr w:rsidR="007C6AA8" w:rsidRPr="00107EE8" w:rsidTr="007C6AA8">
        <w:trPr>
          <w:trHeight w:val="1205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>ГОСТ 10362-2017</w:t>
            </w:r>
          </w:p>
        </w:tc>
        <w:tc>
          <w:tcPr>
            <w:tcW w:w="1216" w:type="pct"/>
          </w:tcPr>
          <w:p w:rsidR="007C6AA8" w:rsidRPr="00107EE8" w:rsidRDefault="002B424D" w:rsidP="002B424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Шеті жоқ арматураның арынды жіппен күшейтілген</w:t>
            </w:r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 xml:space="preserve">резеңке жеңдер. </w:t>
            </w:r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EFEEE1"/>
                <w:lang w:val="kk-KZ"/>
              </w:rPr>
              <w:t>Техникалық талаптар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10362-76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10362-76 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04.05.2019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</w:t>
            </w:r>
            <w:proofErr w:type="gram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spellEnd"/>
            <w:proofErr w:type="gram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403" w:type="pct"/>
          </w:tcPr>
          <w:p w:rsidR="007C6AA8" w:rsidRPr="002B424D" w:rsidRDefault="008F0135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7C6AA8" w:rsidRPr="002B42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018/2011</w:t>
            </w:r>
          </w:p>
        </w:tc>
      </w:tr>
      <w:tr w:rsidR="007C6AA8" w:rsidRPr="00107EE8" w:rsidTr="007C6AA8">
        <w:trPr>
          <w:trHeight w:val="340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33374-2015</w:t>
            </w: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(СТ РК 995-97)</w:t>
            </w:r>
          </w:p>
        </w:tc>
        <w:tc>
          <w:tcPr>
            <w:tcW w:w="1216" w:type="pct"/>
          </w:tcPr>
          <w:p w:rsidR="007C6AA8" w:rsidRPr="00107EE8" w:rsidRDefault="000F7385" w:rsidP="000F7385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 xml:space="preserve">Кондитерлік бұйымдарды, нан-тоқаш өнімдерін және сағызды қайнатуға </w:t>
            </w:r>
            <w:r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>орауыш белдек машиналарға арналған парафинделген затбелгі</w:t>
            </w:r>
            <w:r w:rsidR="007C6AA8"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46" w:type="pct"/>
          </w:tcPr>
          <w:p w:rsidR="007C6AA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  <w:p w:rsidR="000F7385" w:rsidRDefault="000F7385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</w:p>
          <w:p w:rsidR="007C6AA8" w:rsidRPr="00107EE8" w:rsidRDefault="007C6AA8" w:rsidP="000F738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403" w:type="pct"/>
          </w:tcPr>
          <w:p w:rsidR="007C6AA8" w:rsidRPr="00F13B5D" w:rsidRDefault="008F0135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005/2011</w:t>
            </w:r>
          </w:p>
        </w:tc>
      </w:tr>
      <w:tr w:rsidR="007C6AA8" w:rsidRPr="00107EE8" w:rsidTr="007C6AA8">
        <w:trPr>
          <w:trHeight w:val="1049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34100.3.2-2017/ISO/IEC Guide 98-3-2/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Suppl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2:2011</w:t>
            </w:r>
          </w:p>
        </w:tc>
        <w:tc>
          <w:tcPr>
            <w:tcW w:w="1216" w:type="pct"/>
          </w:tcPr>
          <w:p w:rsidR="000F7385" w:rsidRDefault="007C6AA8" w:rsidP="00B933F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val="kk-KZ"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Өлшеудің белгісіздігі. </w:t>
            </w:r>
          </w:p>
          <w:p w:rsidR="007C6AA8" w:rsidRPr="00B933F5" w:rsidRDefault="007C6AA8" w:rsidP="00B933F5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107EE8">
              <w:rPr>
                <w:rFonts w:ascii="Times New Roman" w:hAnsi="Times New Roman" w:cs="Times New Roman"/>
                <w:lang w:val="kk-KZ" w:eastAsia="en-US"/>
              </w:rPr>
              <w:t>3</w:t>
            </w:r>
            <w:r>
              <w:rPr>
                <w:rFonts w:ascii="Times New Roman" w:hAnsi="Times New Roman" w:cs="Times New Roman"/>
                <w:lang w:val="kk-KZ" w:eastAsia="en-US"/>
              </w:rPr>
              <w:t>-бөлім</w:t>
            </w:r>
            <w:r w:rsidRPr="00890F89">
              <w:rPr>
                <w:rFonts w:ascii="Times New Roman" w:hAnsi="Times New Roman" w:cs="Times New Roman"/>
                <w:lang w:val="kk-KZ" w:eastAsia="en-US"/>
              </w:rPr>
              <w:t>.</w:t>
            </w:r>
          </w:p>
          <w:p w:rsidR="007C6AA8" w:rsidRPr="001B5899" w:rsidRDefault="00EB5FFE" w:rsidP="001B589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Нұсқаулық</w:t>
            </w:r>
            <w:r w:rsidR="00AA4D6E">
              <w:rPr>
                <w:rFonts w:ascii="Times New Roman" w:hAnsi="Times New Roman" w:cs="Times New Roman"/>
                <w:lang w:val="kk-KZ"/>
              </w:rPr>
              <w:t xml:space="preserve"> бойынша</w:t>
            </w:r>
            <w:r w:rsidR="000F7385" w:rsidRPr="00AA4D6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AA4D6E">
              <w:rPr>
                <w:rFonts w:ascii="Times New Roman" w:hAnsi="Times New Roman" w:cs="Times New Roman"/>
                <w:lang w:val="kk-KZ"/>
              </w:rPr>
              <w:t>белгісіздік өлшемнің</w:t>
            </w:r>
            <w:r w:rsidR="000F7385" w:rsidRPr="00AA4D6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AA4D6E">
              <w:rPr>
                <w:rFonts w:ascii="Times New Roman" w:hAnsi="Times New Roman" w:cs="Times New Roman"/>
                <w:lang w:val="kk-KZ"/>
              </w:rPr>
              <w:t>бойынша</w:t>
            </w:r>
            <w:r w:rsidR="00AA4D6E" w:rsidRPr="00AA4D6E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AA4D6E">
              <w:rPr>
                <w:rFonts w:ascii="Times New Roman" w:hAnsi="Times New Roman" w:cs="Times New Roman"/>
                <w:lang w:val="kk-KZ"/>
              </w:rPr>
              <w:t>белгісіздік өлшемнің айтылуы бойынша</w:t>
            </w:r>
            <w:r w:rsidR="000F7385" w:rsidRPr="00AA4D6E">
              <w:rPr>
                <w:rFonts w:ascii="Times New Roman" w:hAnsi="Times New Roman" w:cs="Times New Roman"/>
                <w:lang w:val="kk-KZ"/>
              </w:rPr>
              <w:t xml:space="preserve">. </w:t>
            </w:r>
            <w:r w:rsidR="000F7385" w:rsidRPr="00AA4D6E">
              <w:rPr>
                <w:rFonts w:ascii="Times New Roman" w:hAnsi="Times New Roman" w:cs="Times New Roman"/>
              </w:rPr>
              <w:t>1</w:t>
            </w:r>
            <w:r w:rsidR="000F7385">
              <w:rPr>
                <w:rFonts w:ascii="Times New Roman" w:hAnsi="Times New Roman" w:cs="Times New Roman"/>
                <w:lang w:val="kk-KZ"/>
              </w:rPr>
              <w:t xml:space="preserve"> қосымша</w:t>
            </w:r>
            <w:r w:rsidR="000F7385" w:rsidRPr="00AA4D6E">
              <w:rPr>
                <w:rFonts w:ascii="Times New Roman" w:hAnsi="Times New Roman" w:cs="Times New Roman"/>
              </w:rPr>
              <w:t xml:space="preserve">. </w:t>
            </w:r>
            <w:r w:rsidR="001B5899">
              <w:rPr>
                <w:rFonts w:ascii="Times New Roman" w:hAnsi="Times New Roman" w:cs="Times New Roman"/>
                <w:lang w:val="kk-KZ"/>
              </w:rPr>
              <w:t>Бөлуді өзгерті</w:t>
            </w:r>
            <w:r w:rsidR="000F7385" w:rsidRPr="00AA4D6E">
              <w:rPr>
                <w:rFonts w:ascii="Times New Roman" w:hAnsi="Times New Roman" w:cs="Times New Roman"/>
              </w:rPr>
              <w:t xml:space="preserve"> Монте-Карло</w:t>
            </w:r>
            <w:r w:rsidR="001B5899">
              <w:rPr>
                <w:rFonts w:ascii="Times New Roman" w:hAnsi="Times New Roman" w:cs="Times New Roman"/>
                <w:lang w:val="kk-KZ"/>
              </w:rPr>
              <w:t xml:space="preserve"> әдісін бірге қолдану арқылы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7C6AA8" w:rsidRPr="00107EE8" w:rsidTr="007C6AA8">
        <w:trPr>
          <w:trHeight w:val="1084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ГОСТ 34100.3-2017/ISO/IEC Guide 98-3:2008</w:t>
            </w:r>
          </w:p>
        </w:tc>
        <w:tc>
          <w:tcPr>
            <w:tcW w:w="1216" w:type="pct"/>
          </w:tcPr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Өлшеудің белгісіздігі.</w:t>
            </w:r>
          </w:p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3-бөлім</w:t>
            </w:r>
            <w:r w:rsidRPr="00107EE8"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Өлшеудің анықталмағаны туралы нұсқаулық.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9570-2016</w:t>
            </w:r>
          </w:p>
        </w:tc>
        <w:tc>
          <w:tcPr>
            <w:tcW w:w="1216" w:type="pct"/>
          </w:tcPr>
          <w:p w:rsidR="007C6AA8" w:rsidRPr="00107EE8" w:rsidRDefault="00EB5FFE" w:rsidP="00EB5FFE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>
              <w:rPr>
                <w:rFonts w:ascii="Times New Roman" w:hAnsi="Times New Roman" w:cs="Times New Roman"/>
                <w:lang w:val="kk-KZ" w:eastAsia="en-US"/>
              </w:rPr>
              <w:t>Қ</w:t>
            </w:r>
            <w:r w:rsidR="007C6AA8"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орапша және тірек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 түпқоймасы</w:t>
            </w:r>
            <w:r w:rsidR="007C6AA8"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. Жалпы 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9570-84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9570-84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04.05.2019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  <w:p w:rsidR="007C6AA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C6AA8" w:rsidRPr="00107EE8" w:rsidRDefault="007C6AA8" w:rsidP="004B656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ИУС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-201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108-2014</w:t>
            </w:r>
          </w:p>
        </w:tc>
        <w:tc>
          <w:tcPr>
            <w:tcW w:w="121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Какао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ұнтағы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108-76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108-76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04.05.2019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  <w:p w:rsidR="007C6AA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C6AA8" w:rsidRPr="00107EE8" w:rsidRDefault="007C6AA8" w:rsidP="00AD0B0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ИУС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5-2015</w:t>
            </w:r>
          </w:p>
        </w:tc>
        <w:tc>
          <w:tcPr>
            <w:tcW w:w="403" w:type="pct"/>
          </w:tcPr>
          <w:p w:rsidR="007C6AA8" w:rsidRPr="00F13B5D" w:rsidRDefault="008F0135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КО ТР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7C6AA8" w:rsidRPr="00F13B5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021/2011</w:t>
            </w:r>
          </w:p>
        </w:tc>
      </w:tr>
      <w:tr w:rsidR="007C6AA8" w:rsidRPr="00107EE8" w:rsidTr="00AD0B09">
        <w:trPr>
          <w:trHeight w:val="2117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CISPR 14-2–2016</w:t>
            </w:r>
          </w:p>
        </w:tc>
        <w:tc>
          <w:tcPr>
            <w:tcW w:w="1216" w:type="pct"/>
          </w:tcPr>
          <w:p w:rsidR="007C6AA8" w:rsidRPr="00107EE8" w:rsidRDefault="007C6AA8" w:rsidP="008323D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Электромагниттік үйлесімділік.</w:t>
            </w:r>
          </w:p>
          <w:p w:rsidR="007C6AA8" w:rsidRPr="00107EE8" w:rsidRDefault="007C6AA8" w:rsidP="008323D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Тұрмыстық техникаға, электр құралдарына және ұқсас құрылғыларға қойылатын талаптар.</w:t>
            </w:r>
          </w:p>
          <w:p w:rsidR="007C6AA8" w:rsidRPr="00107EE8" w:rsidRDefault="007C6AA8" w:rsidP="00AD0B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Бөлім</w:t>
            </w: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r w:rsidRPr="00107E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К</w:t>
            </w:r>
            <w:proofErr w:type="spellStart"/>
            <w:r w:rsid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едергіге</w:t>
            </w:r>
            <w:proofErr w:type="spellEnd"/>
            <w:r w:rsid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proofErr w:type="spellStart"/>
            <w:r w:rsidR="00AD0B09" w:rsidRP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төзімділік</w:t>
            </w:r>
            <w:proofErr w:type="spellEnd"/>
            <w:r w:rsid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.</w:t>
            </w:r>
            <w:r w:rsidR="00AD0B09" w:rsidRPr="00AD0B0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Б</w:t>
            </w:r>
            <w:proofErr w:type="gram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іртекті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өнімдер</w:t>
            </w:r>
            <w:proofErr w:type="spellEnd"/>
            <w:r w:rsidR="00AD0B09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proofErr w:type="spellStart"/>
            <w:r w:rsidR="00AD0B09"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тобы</w:t>
            </w:r>
            <w:proofErr w:type="spellEnd"/>
            <w:r w:rsidR="00AD0B09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>на арналған</w:t>
            </w:r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="00AD0B09"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стандарт 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CISPR 16-1-2-2016</w:t>
            </w:r>
          </w:p>
        </w:tc>
        <w:tc>
          <w:tcPr>
            <w:tcW w:w="1216" w:type="pct"/>
          </w:tcPr>
          <w:p w:rsidR="007C6AA8" w:rsidRPr="00107EE8" w:rsidRDefault="007C6AA8" w:rsidP="00A016E6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Техникалық жабдықтардың электромагниттік үйлесімділігі. Шу кедергісін өлшеу және өлшеу әдістеріне арналған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lastRenderedPageBreak/>
              <w:t xml:space="preserve">жабдыққа қойылатын талаптар. </w:t>
            </w:r>
            <w:r w:rsidR="00AD0B09">
              <w:rPr>
                <w:rFonts w:ascii="Times New Roman" w:hAnsi="Times New Roman" w:cs="Times New Roman"/>
                <w:lang w:val="kk-KZ" w:eastAsia="en-US"/>
              </w:rPr>
              <w:t xml:space="preserve">1-1 </w:t>
            </w:r>
            <w:r>
              <w:rPr>
                <w:rFonts w:ascii="Times New Roman" w:hAnsi="Times New Roman" w:cs="Times New Roman"/>
                <w:lang w:val="kk-KZ" w:eastAsia="en-US"/>
              </w:rPr>
              <w:t>бөлім</w:t>
            </w:r>
            <w:r w:rsidRPr="00107EE8">
              <w:rPr>
                <w:rFonts w:ascii="Times New Roman" w:hAnsi="Times New Roman" w:cs="Times New Roman"/>
                <w:lang w:val="kk-KZ" w:eastAsia="en-US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Радио</w:t>
            </w:r>
            <w:r w:rsidR="00A016E6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кедергіні өлшеу  және шуылға қарсы аппаратура.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Өлшеуіш </w:t>
            </w:r>
            <w:r w:rsidR="00A016E6">
              <w:rPr>
                <w:rFonts w:ascii="Times New Roman" w:hAnsi="Times New Roman" w:cs="Times New Roman"/>
                <w:color w:val="212121"/>
                <w:lang w:val="kk-KZ" w:eastAsia="en-US"/>
              </w:rPr>
              <w:t>аппаратурасы.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CISPR 16-2-3:2016</w:t>
            </w:r>
          </w:p>
        </w:tc>
        <w:tc>
          <w:tcPr>
            <w:tcW w:w="1216" w:type="pct"/>
          </w:tcPr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Шу кедергісін өлшеу және өлшеу әдістеріне арналған жабдыққа қойылатын талаптар.</w:t>
            </w:r>
            <w:r>
              <w:rPr>
                <w:rFonts w:ascii="Times New Roman" w:hAnsi="Times New Roman" w:cs="Times New Roman"/>
                <w:lang w:val="kk-KZ" w:eastAsia="en-US"/>
              </w:rPr>
              <w:t xml:space="preserve"> 2-3 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бөлім</w:t>
            </w:r>
            <w:r>
              <w:rPr>
                <w:rFonts w:ascii="Times New Roman" w:hAnsi="Times New Roman" w:cs="Times New Roman"/>
                <w:lang w:val="kk-KZ" w:eastAsia="en-US"/>
              </w:rPr>
              <w:t xml:space="preserve"> . </w:t>
            </w:r>
          </w:p>
          <w:p w:rsidR="007C6AA8" w:rsidRPr="00107EE8" w:rsidRDefault="00A016E6" w:rsidP="00A016E6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Радио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 xml:space="preserve">кедергіні өлшеу  және шуылға қарсы </w:t>
            </w:r>
            <w:r w:rsidR="007C6AA8"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val="kk-KZ" w:eastAsia="en-US"/>
              </w:rPr>
              <w:t>өлшеу әдістері</w:t>
            </w:r>
            <w:r w:rsidR="007C6AA8" w:rsidRPr="00107EE8">
              <w:rPr>
                <w:rFonts w:ascii="Times New Roman" w:hAnsi="Times New Roman" w:cs="Times New Roman"/>
                <w:lang w:val="kk-KZ" w:eastAsia="en-US"/>
              </w:rPr>
              <w:t xml:space="preserve">. </w:t>
            </w:r>
            <w:r w:rsidR="007C6AA8"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Шығарылған кедергіні өлшеу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Алғаш рет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32611-2014</w:t>
            </w:r>
          </w:p>
        </w:tc>
        <w:tc>
          <w:tcPr>
            <w:tcW w:w="121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Туристік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қызметтер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Туристтердің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қауіпсіздігін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қамтамасыз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етуге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қойылатын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32612-2014</w:t>
            </w:r>
          </w:p>
        </w:tc>
        <w:tc>
          <w:tcPr>
            <w:tcW w:w="1216" w:type="pct"/>
          </w:tcPr>
          <w:p w:rsidR="007C6AA8" w:rsidRPr="00890F89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Туристік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қызметтер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Тұ</w:t>
            </w:r>
            <w:proofErr w:type="gram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тынушылар</w:t>
            </w:r>
            <w:proofErr w:type="gram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ға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арналған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ақпарат</w:t>
            </w:r>
            <w:proofErr w:type="spellEnd"/>
            <w:r w:rsidRPr="00107EE8"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Жалпы талаптар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27751-2014</w:t>
            </w:r>
          </w:p>
        </w:tc>
        <w:tc>
          <w:tcPr>
            <w:tcW w:w="1216" w:type="pct"/>
          </w:tcPr>
          <w:p w:rsidR="007C6AA8" w:rsidRPr="00890F89" w:rsidRDefault="007C6AA8" w:rsidP="008323DA">
            <w:pPr>
              <w:pStyle w:val="HTML"/>
              <w:shd w:val="clear" w:color="auto" w:fill="FFFFFF"/>
              <w:rPr>
                <w:rFonts w:ascii="Times New Roman" w:hAnsi="Times New Roman" w:cs="Times New Roman"/>
                <w:lang w:val="kk-KZ" w:eastAsia="en-US"/>
              </w:rPr>
            </w:pPr>
          </w:p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A15833">
              <w:rPr>
                <w:rFonts w:ascii="Times New Roman" w:hAnsi="Times New Roman" w:cs="Times New Roman"/>
                <w:color w:val="212121"/>
                <w:shd w:val="clear" w:color="auto" w:fill="FFFFFF"/>
                <w:lang w:val="kk-KZ" w:eastAsia="en-US"/>
              </w:rPr>
              <w:t>Құрылыс құрылымдары мен іргетастардың сенімділігі</w:t>
            </w:r>
            <w:r w:rsidRPr="00A15833">
              <w:rPr>
                <w:rFonts w:ascii="Times New Roman" w:hAnsi="Times New Roman" w:cs="Times New Roman"/>
                <w:lang w:val="kk-KZ" w:eastAsia="en-US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Негізгі ережелер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27751-88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27751-88 үшін 04.05.2019 ж. дейін өтпелі мерзім орнатумен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34078-2017</w:t>
            </w:r>
          </w:p>
        </w:tc>
        <w:tc>
          <w:tcPr>
            <w:tcW w:w="1216" w:type="pct"/>
          </w:tcPr>
          <w:p w:rsidR="007C6AA8" w:rsidRPr="00107EE8" w:rsidRDefault="007C6AA8" w:rsidP="00A016E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Теміржол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="00A016E6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>жолдарына рельстік бекітетін төсем</w:t>
            </w: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Алғаш рет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 ISO 13485-2017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(ISO 13485:2016, IDT)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</w:tcPr>
          <w:p w:rsidR="007C6AA8" w:rsidRPr="00107EE8" w:rsidRDefault="007C6AA8" w:rsidP="008323D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Медициналық өнімдер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.</w:t>
            </w:r>
          </w:p>
          <w:p w:rsidR="007C6AA8" w:rsidRPr="00890F89" w:rsidRDefault="007C6AA8" w:rsidP="008323D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lang w:val="kk-KZ" w:eastAsia="en-US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 w:eastAsia="en-US"/>
              </w:rPr>
              <w:t>Сапа менеджменті жүйесі.</w:t>
            </w:r>
          </w:p>
          <w:p w:rsidR="007C6AA8" w:rsidRPr="00107EE8" w:rsidRDefault="007C6AA8" w:rsidP="008323DA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lang w:eastAsia="en-US"/>
              </w:rPr>
              <w:t xml:space="preserve"> 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Реттеу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мақсаттарына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қойылатын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  <w:lang w:eastAsia="en-US"/>
              </w:rPr>
              <w:t>талаптар</w:t>
            </w:r>
            <w:proofErr w:type="spellEnd"/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ISO 13485-2011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15C" w:rsidRPr="007C615C" w:rsidRDefault="007C615C" w:rsidP="007C615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kk-KZ" w:eastAsia="ru-RU"/>
              </w:rPr>
            </w:pPr>
          </w:p>
          <w:p w:rsidR="007C6AA8" w:rsidRPr="00107EE8" w:rsidRDefault="007C6AA8" w:rsidP="007C615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01.06.2018 ж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ГОСТ 21.002-2014 </w:t>
            </w:r>
          </w:p>
        </w:tc>
        <w:tc>
          <w:tcPr>
            <w:tcW w:w="1216" w:type="pct"/>
          </w:tcPr>
          <w:p w:rsidR="007C6AA8" w:rsidRPr="00107EE8" w:rsidRDefault="007C6AA8" w:rsidP="00890F89">
            <w:pPr>
              <w:pStyle w:val="HTML"/>
              <w:shd w:val="clear" w:color="auto" w:fill="FFFFFF"/>
              <w:jc w:val="center"/>
              <w:rPr>
                <w:rFonts w:ascii="Times New Roman" w:hAnsi="Times New Roman" w:cs="Times New Roman"/>
                <w:color w:val="212121"/>
                <w:lang w:eastAsia="en-US"/>
              </w:rPr>
            </w:pPr>
            <w:r w:rsidRPr="00107EE8">
              <w:rPr>
                <w:rFonts w:ascii="Times New Roman" w:hAnsi="Times New Roman" w:cs="Times New Roman"/>
                <w:lang w:eastAsia="en-US"/>
              </w:rPr>
              <w:t xml:space="preserve">СПДС. </w:t>
            </w:r>
            <w:r w:rsidR="002E2E43">
              <w:rPr>
                <w:rFonts w:ascii="Times New Roman" w:hAnsi="Times New Roman" w:cs="Times New Roman"/>
                <w:color w:val="212121"/>
                <w:lang w:val="kk-KZ" w:eastAsia="en-US"/>
              </w:rPr>
              <w:t>Бақылау нормасының жобасы және жұмыс құжаты</w:t>
            </w:r>
            <w:r>
              <w:rPr>
                <w:rFonts w:ascii="Times New Roman" w:hAnsi="Times New Roman" w:cs="Times New Roman"/>
                <w:color w:val="212121"/>
                <w:lang w:val="kk-KZ" w:eastAsia="en-US"/>
              </w:rPr>
              <w:t>.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21.002-81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21.002-81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04.05.2019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33191-2014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Органикалық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химиялық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өнімдер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Жалпы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қышқылдығын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анықтау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әдісі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(ASTM D 1613-06(2012))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14112-2014</w:t>
            </w:r>
          </w:p>
        </w:tc>
        <w:tc>
          <w:tcPr>
            <w:tcW w:w="1216" w:type="pct"/>
          </w:tcPr>
          <w:p w:rsidR="007C6AA8" w:rsidRPr="00901BCC" w:rsidRDefault="007C6AA8" w:rsidP="00901B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</w:pP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Туынды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 xml:space="preserve">тон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майлар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және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майлар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. Метил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ді эфирі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қышқылдарының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 xml:space="preserve">тон </w:t>
            </w:r>
            <w:r w:rsidR="00901BCC"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май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ы</w:t>
            </w:r>
            <w:r w:rsidR="00901BCC"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(FAME). </w:t>
            </w:r>
            <w:proofErr w:type="spellStart"/>
            <w:r w:rsidR="00901BCC"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Т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отығуға</w:t>
            </w:r>
            <w:proofErr w:type="spellEnd"/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төзімділігі</w:t>
            </w:r>
            <w:proofErr w:type="spellEnd"/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н</w:t>
            </w:r>
            <w:r w:rsidR="00901BCC"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а</w:t>
            </w:r>
            <w:proofErr w:type="spellStart"/>
            <w:r w:rsidR="00901BCC"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нықтау</w:t>
            </w:r>
            <w:proofErr w:type="spellEnd"/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 xml:space="preserve"> (</w:t>
            </w:r>
            <w:r w:rsidR="00901BCC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НС СТБ EN 14112-2008</w:t>
            </w:r>
            <w:r w:rsidR="00901B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негізінде ГОСТ әзірленген</w:t>
            </w:r>
            <w:r w:rsidR="00901BCC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tabs>
                <w:tab w:val="left" w:pos="448"/>
                <w:tab w:val="center" w:pos="109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tabs>
                <w:tab w:val="left" w:pos="448"/>
                <w:tab w:val="center" w:pos="1095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15297-2014</w:t>
            </w:r>
          </w:p>
        </w:tc>
        <w:tc>
          <w:tcPr>
            <w:tcW w:w="1216" w:type="pct"/>
          </w:tcPr>
          <w:p w:rsidR="007C6AA8" w:rsidRPr="00890F89" w:rsidRDefault="00901BCC" w:rsidP="00901B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Қатты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б</w:t>
            </w:r>
            <w:proofErr w:type="spellStart"/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иоотын</w:t>
            </w:r>
            <w:proofErr w:type="spellEnd"/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="007C6A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</w:t>
            </w:r>
            <w:proofErr w:type="spellStart"/>
            <w:r w:rsidR="007C6AA8"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икроэлементтер</w:t>
            </w:r>
            <w:proofErr w:type="spellEnd"/>
            <w:r w:rsidR="007C6AA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ді анықтау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ГОСТ EN 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15837-2016</w:t>
            </w:r>
          </w:p>
        </w:tc>
        <w:tc>
          <w:tcPr>
            <w:tcW w:w="1216" w:type="pct"/>
          </w:tcPr>
          <w:p w:rsidR="007C6AA8" w:rsidRPr="00890F89" w:rsidRDefault="007C6AA8" w:rsidP="00890F8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Этанол компонент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ретіндегі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бензин.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Ф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осфор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мыс,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күкірт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мазмұнын анықтау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ндуктивно-байланыс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ты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плазмамен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о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птикалық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эмиссиялық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спектрометрия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ның тікелей әдісі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(ICPOES)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14131-2015</w:t>
            </w:r>
          </w:p>
        </w:tc>
        <w:tc>
          <w:tcPr>
            <w:tcW w:w="1216" w:type="pct"/>
          </w:tcPr>
          <w:p w:rsidR="007C6AA8" w:rsidRPr="002B0801" w:rsidRDefault="007C6AA8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Тамақ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өнімдері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икробиологиялық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сынау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әдісімен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фолатты анықтау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15938-2016</w:t>
            </w:r>
          </w:p>
        </w:tc>
        <w:tc>
          <w:tcPr>
            <w:tcW w:w="1216" w:type="pct"/>
          </w:tcPr>
          <w:p w:rsidR="007C6AA8" w:rsidRPr="00916072" w:rsidRDefault="007C6AA8" w:rsidP="009160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Іштен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жанатын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қозғалтқ</w:t>
            </w:r>
            <w:proofErr w:type="gram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ыштар</w:t>
            </w:r>
            <w:proofErr w:type="gram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ға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арналған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отын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Бензин компанентінің этанол сапасыны және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(E85)</w:t>
            </w:r>
            <w:r w:rsid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автомобильді отын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Салыстырмалы электрөткізгіштікті анықтау (</w:t>
            </w:r>
            <w:r w:rsidR="00916072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IDT EN 15938:2010</w:t>
            </w:r>
            <w:r w:rsidR="0091607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МС қабылданған МГ сапасында</w:t>
            </w:r>
            <w:r w:rsid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15692-2016</w:t>
            </w:r>
          </w:p>
        </w:tc>
        <w:tc>
          <w:tcPr>
            <w:tcW w:w="1216" w:type="pct"/>
          </w:tcPr>
          <w:p w:rsidR="007C6AA8" w:rsidRPr="00916072" w:rsidRDefault="00916072" w:rsidP="009160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Бензин компанентінің этанол сапасыны</w:t>
            </w:r>
            <w:r w:rsidR="007C6AA8" w:rsidRP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 Суды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ң құрамын</w:t>
            </w:r>
            <w:r w:rsidR="007C6AA8" w:rsidRPr="0091607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анықтау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Карл Фишер бойынша 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16300-2016</w:t>
            </w:r>
          </w:p>
        </w:tc>
        <w:tc>
          <w:tcPr>
            <w:tcW w:w="1216" w:type="pct"/>
          </w:tcPr>
          <w:p w:rsidR="007C6AA8" w:rsidRPr="00107EE8" w:rsidRDefault="007C6AA8" w:rsidP="007872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Іштей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жану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қозғалтқыштарына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арналған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отын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Метил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ді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май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қышқылдарының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эфирлері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Йод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санын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анықтау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негізінде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газохроматографи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ялық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деректер</w:t>
            </w:r>
            <w:proofErr w:type="spellEnd"/>
            <w:r w:rsidR="007872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787224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(МС </w:t>
            </w:r>
            <w:r w:rsidR="007872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қабылдану </w:t>
            </w:r>
            <w:r w:rsidR="00787224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МГ стандарт</w:t>
            </w:r>
            <w:r w:rsidR="007872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ына</w:t>
            </w:r>
            <w:r w:rsidR="00787224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IDTEN 16300:2012</w:t>
            </w:r>
            <w:r w:rsidR="007872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сәйкес келеді</w:t>
            </w:r>
            <w:r w:rsidR="00787224" w:rsidRPr="00F13B5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16294-2016</w:t>
            </w:r>
          </w:p>
        </w:tc>
        <w:tc>
          <w:tcPr>
            <w:tcW w:w="1216" w:type="pct"/>
          </w:tcPr>
          <w:p w:rsidR="007C6AA8" w:rsidRPr="00107EE8" w:rsidRDefault="00992686" w:rsidP="009926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Тон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майлар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мен</w:t>
            </w:r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өсімдік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майлары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ң</w:t>
            </w:r>
            <w:r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</w:t>
            </w:r>
            <w:proofErr w:type="spellStart"/>
            <w:r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уынды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лары</w:t>
            </w:r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Майлы кислоттың метил эфирі</w:t>
            </w:r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(ICP OES)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Фосфор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құрамын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әдісімен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оптикалық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эмиссиялық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спектрометрия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индуктив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і</w:t>
            </w:r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spellStart"/>
            <w:proofErr w:type="gram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байланысқан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>плазмамен</w:t>
            </w:r>
            <w:proofErr w:type="spellEnd"/>
            <w:r w:rsidR="007C6AA8" w:rsidRPr="009926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(МС 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қабылдану 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МГ стандарт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ына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 IDTEN 16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294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:2012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сәйкес келеді</w:t>
            </w:r>
            <w:r w:rsidR="00787224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  <w:r w:rsidR="0078722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EN 12662-2016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216" w:type="pct"/>
          </w:tcPr>
          <w:p w:rsidR="007C6AA8" w:rsidRPr="00992686" w:rsidRDefault="007C6AA8" w:rsidP="0099268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Мұнай өнімдері сұйық.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еханикалық қоспалардың орта дистиллята, дизель отынымен жүретін және метил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ді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эфирлеріндегі май қышқылдар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ын анықтау</w:t>
            </w:r>
            <w:r w:rsidR="00992686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МС қабылдану МГ стандартына – IDTEN 1</w:t>
            </w:r>
            <w:r w:rsid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2662</w:t>
            </w:r>
            <w:r w:rsidR="00992686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:201</w:t>
            </w:r>
            <w:r w:rsid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</w:t>
            </w:r>
            <w:r w:rsidR="00992686" w:rsidRPr="009926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сәйкес келеді)</w:t>
            </w:r>
          </w:p>
        </w:tc>
        <w:tc>
          <w:tcPr>
            <w:tcW w:w="946" w:type="pct"/>
          </w:tcPr>
          <w:p w:rsidR="007C6AA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  <w:r w:rsidRPr="004B656D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7C6AA8" w:rsidRPr="00107EE8" w:rsidRDefault="007C6AA8" w:rsidP="004B65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34247-2017</w:t>
            </w:r>
          </w:p>
        </w:tc>
        <w:tc>
          <w:tcPr>
            <w:tcW w:w="121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Мыс концентраты.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Өлшеу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массалық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үлесін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мыс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қоспалардың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әдісі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атомды-эмиссиялық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спектрометрия с 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индуктивно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байланысты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плазма.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ГОСТ 34248-2017</w:t>
            </w:r>
          </w:p>
        </w:tc>
        <w:tc>
          <w:tcPr>
            <w:tcW w:w="1216" w:type="pct"/>
          </w:tcPr>
          <w:p w:rsidR="007C6AA8" w:rsidRDefault="007C6AA8" w:rsidP="002B0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Кен мыс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полиметалл.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Индуктивті-байланысты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плазма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мен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B0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атомды-эмиссиялық спектрометрия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әдісімен мыс</w:t>
            </w:r>
          </w:p>
          <w:p w:rsidR="007C6AA8" w:rsidRPr="002B0801" w:rsidRDefault="007C6AA8" w:rsidP="002B0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2B0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және қоспалардың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үлесін анықтау </w:t>
            </w:r>
            <w:r w:rsidRPr="002B0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әдісі.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EFEEE1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ISO 10993-7-2016</w:t>
            </w:r>
          </w:p>
        </w:tc>
        <w:tc>
          <w:tcPr>
            <w:tcW w:w="1216" w:type="pct"/>
          </w:tcPr>
          <w:p w:rsidR="007C6AA8" w:rsidRPr="00107EE8" w:rsidRDefault="007C6AA8" w:rsidP="002B08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М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едициналық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бұйымдар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М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едициналық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бұйымдар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дың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бағалау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-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бөлім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арарсыздандыру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дан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гі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этиленоксид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інің</w:t>
            </w:r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қалдық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мазмұны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ISO 10993-7-2011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F13B5D" w:rsidRDefault="007C6AA8" w:rsidP="007C6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2B0801" w:rsidTr="007C6AA8">
        <w:trPr>
          <w:trHeight w:val="3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РМГ 76-2014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16" w:type="pct"/>
          </w:tcPr>
          <w:p w:rsidR="00992686" w:rsidRDefault="007C6AA8" w:rsidP="00992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КХА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нәтижелерінің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сапасын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ішкі бақылау.</w:t>
            </w:r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СШ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толықтырумен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шінара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қолдану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="00992686" w:rsidRPr="00992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992686" w:rsidRPr="00992686" w:rsidRDefault="00992686" w:rsidP="00992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926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EQV/NEQ:</w:t>
            </w:r>
          </w:p>
          <w:p w:rsidR="00992686" w:rsidRPr="00F13B5D" w:rsidRDefault="00992686" w:rsidP="00992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  <w:p w:rsidR="007C6AA8" w:rsidRPr="00107EE8" w:rsidRDefault="00992686" w:rsidP="0099268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3B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 5725-6:1994, ISO 7870-1:2007, ISO 7870-4:2011, ISO 8258:1991, ISO 2859-1:1999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РМГ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76-2004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РГМ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76-2004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үшін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04.11.2018 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дейін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өтпелі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мерзім</w:t>
            </w:r>
            <w:proofErr w:type="spellEnd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орнатумен</w:t>
            </w:r>
            <w:proofErr w:type="spellEnd"/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08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04.05.2018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B08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</w:t>
            </w:r>
            <w:r w:rsidRPr="002B08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3-2018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841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77" w:type="pct"/>
          </w:tcPr>
          <w:p w:rsidR="007C6AA8" w:rsidRPr="002B0801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  <w:r w:rsidRPr="002B08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12574-2016</w:t>
            </w:r>
          </w:p>
        </w:tc>
        <w:tc>
          <w:tcPr>
            <w:tcW w:w="1216" w:type="pct"/>
          </w:tcPr>
          <w:p w:rsidR="007C6AA8" w:rsidRPr="00107EE8" w:rsidRDefault="007C6AA8" w:rsidP="002E1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Қант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үлді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нықтау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12574-93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ГОСТ 14138-76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үшін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04.11.201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дейін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өтпелі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мерзім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орнатумен</w:t>
            </w:r>
            <w:proofErr w:type="spellEnd"/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4-2018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878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ГОСТ 33996-2016 </w:t>
            </w:r>
          </w:p>
        </w:tc>
        <w:tc>
          <w:tcPr>
            <w:tcW w:w="1216" w:type="pct"/>
          </w:tcPr>
          <w:p w:rsidR="007C6AA8" w:rsidRPr="00107EE8" w:rsidRDefault="007C6AA8" w:rsidP="002E1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Тұқымды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картоп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шарттар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мен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сапасын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sz w:val="20"/>
                <w:szCs w:val="20"/>
              </w:rPr>
              <w:t>әдістері</w:t>
            </w:r>
            <w:proofErr w:type="spellEnd"/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7001-91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29267-91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11856-89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29268-91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орнына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7001-91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29267-91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11856-89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29268-91</w:t>
            </w:r>
          </w:p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үшін 04.11.2018 ж. дейін өтпелі мерзім орнатумен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403" w:type="pct"/>
          </w:tcPr>
          <w:p w:rsidR="007C6AA8" w:rsidRPr="00F13B5D" w:rsidRDefault="007C6AA8" w:rsidP="007C6AA8">
            <w:pPr>
              <w:tabs>
                <w:tab w:val="left" w:pos="1114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6AA8" w:rsidRPr="00107EE8" w:rsidTr="007C6AA8">
        <w:trPr>
          <w:trHeight w:val="825"/>
        </w:trPr>
        <w:tc>
          <w:tcPr>
            <w:tcW w:w="338" w:type="pct"/>
          </w:tcPr>
          <w:p w:rsidR="007C6AA8" w:rsidRPr="007C6AA8" w:rsidRDefault="007C6AA8" w:rsidP="008323DA">
            <w:pPr>
              <w:numPr>
                <w:ilvl w:val="0"/>
                <w:numId w:val="1"/>
              </w:numPr>
              <w:ind w:left="318" w:firstLine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РМГ 93- 2015</w:t>
            </w:r>
          </w:p>
        </w:tc>
        <w:tc>
          <w:tcPr>
            <w:tcW w:w="1216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метрологиялық сипаттамаларын стандартты үлгілер.</w:t>
            </w:r>
          </w:p>
        </w:tc>
        <w:tc>
          <w:tcPr>
            <w:tcW w:w="946" w:type="pct"/>
          </w:tcPr>
          <w:p w:rsidR="007C6AA8" w:rsidRPr="00107EE8" w:rsidRDefault="007C6AA8" w:rsidP="008323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Алғаш рет</w:t>
            </w:r>
          </w:p>
        </w:tc>
        <w:tc>
          <w:tcPr>
            <w:tcW w:w="677" w:type="pct"/>
          </w:tcPr>
          <w:p w:rsidR="007C6AA8" w:rsidRPr="00107EE8" w:rsidRDefault="007C6AA8" w:rsidP="00832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04.05.2018 ж.</w:t>
            </w:r>
          </w:p>
        </w:tc>
        <w:tc>
          <w:tcPr>
            <w:tcW w:w="743" w:type="pct"/>
          </w:tcPr>
          <w:p w:rsidR="007C6AA8" w:rsidRPr="00107EE8" w:rsidRDefault="007C6AA8" w:rsidP="008323DA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ИУС 9-2017</w:t>
            </w:r>
          </w:p>
        </w:tc>
        <w:tc>
          <w:tcPr>
            <w:tcW w:w="403" w:type="pct"/>
          </w:tcPr>
          <w:p w:rsidR="007C6AA8" w:rsidRPr="00F13B5D" w:rsidRDefault="007C6AA8" w:rsidP="007C6AA8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07EE8" w:rsidRPr="00107EE8" w:rsidRDefault="00107EE8"/>
    <w:p w:rsidR="00107EE8" w:rsidRPr="00107EE8" w:rsidRDefault="00107EE8">
      <w:r w:rsidRPr="00107EE8">
        <w:br w:type="page"/>
      </w:r>
    </w:p>
    <w:p w:rsidR="00363222" w:rsidRPr="00107EE8" w:rsidRDefault="00363222"/>
    <w:p w:rsidR="008323DA" w:rsidRPr="00107EE8" w:rsidRDefault="008323DA" w:rsidP="008323DA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7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8323DA" w:rsidRPr="00107EE8" w:rsidRDefault="008323DA" w:rsidP="008323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7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изменений к Межгосударственным стандартам, за которые проголосовал Казахстан,</w:t>
      </w:r>
    </w:p>
    <w:p w:rsidR="008323DA" w:rsidRPr="00107EE8" w:rsidRDefault="008323DA" w:rsidP="008323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7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принятые на заседаниях Межгосударственного совета по стандартизации</w:t>
      </w:r>
    </w:p>
    <w:p w:rsidR="008323DA" w:rsidRPr="00107EE8" w:rsidRDefault="008323DA" w:rsidP="008323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7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вводимые в действие на территории Республики Казахстан</w:t>
      </w:r>
    </w:p>
    <w:p w:rsidR="008323DA" w:rsidRPr="00107EE8" w:rsidRDefault="008323DA" w:rsidP="008323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842"/>
        <w:gridCol w:w="3688"/>
        <w:gridCol w:w="1844"/>
        <w:gridCol w:w="1983"/>
      </w:tblGrid>
      <w:tr w:rsidR="008323DA" w:rsidRPr="00107EE8" w:rsidTr="008323DA">
        <w:trPr>
          <w:trHeight w:val="366"/>
        </w:trPr>
        <w:tc>
          <w:tcPr>
            <w:tcW w:w="352" w:type="pct"/>
          </w:tcPr>
          <w:p w:rsidR="008323DA" w:rsidRPr="00107EE8" w:rsidRDefault="008323DA" w:rsidP="002B0801">
            <w:pPr>
              <w:widowControl w:val="0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№ п/п</w:t>
            </w:r>
          </w:p>
        </w:tc>
        <w:tc>
          <w:tcPr>
            <w:tcW w:w="915" w:type="pct"/>
            <w:hideMark/>
          </w:tcPr>
          <w:p w:rsidR="008323DA" w:rsidRPr="00107EE8" w:rsidRDefault="008323DA" w:rsidP="002B08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Обозначение</w:t>
            </w:r>
          </w:p>
        </w:tc>
        <w:tc>
          <w:tcPr>
            <w:tcW w:w="1832" w:type="pct"/>
            <w:hideMark/>
          </w:tcPr>
          <w:p w:rsidR="008323DA" w:rsidRPr="00107EE8" w:rsidRDefault="008323DA" w:rsidP="002B08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Атауы </w:t>
            </w:r>
          </w:p>
        </w:tc>
        <w:tc>
          <w:tcPr>
            <w:tcW w:w="916" w:type="pct"/>
          </w:tcPr>
          <w:p w:rsidR="008323DA" w:rsidRPr="00107EE8" w:rsidRDefault="008323DA" w:rsidP="002B08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Енгізілген</w:t>
            </w:r>
          </w:p>
          <w:p w:rsidR="008323DA" w:rsidRPr="00107EE8" w:rsidRDefault="008323DA" w:rsidP="002B080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күні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107E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Информационное размещение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hanging="7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№ 1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ГОСТ 2.511-2011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ЕСКД.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Электрондық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жобалау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құжаттарын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беру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ережелері</w:t>
            </w:r>
            <w:proofErr w:type="spellEnd"/>
            <w:proofErr w:type="gram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Жалпы ережелер.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Өзгерту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№ 1 ГОСТ 32254-2013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kk-KZ"/>
              </w:rPr>
            </w:pPr>
            <w:r w:rsidRPr="00107EE8">
              <w:rPr>
                <w:rFonts w:ascii="Times New Roman" w:hAnsi="Times New Roman" w:cs="Times New Roman"/>
                <w:lang w:val="kk-KZ"/>
              </w:rPr>
              <w:t>Сүт.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 xml:space="preserve"> Антибиотиктерді анықтаудың инструменталды жедел әдісі.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proofErr w:type="gramStart"/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32255-2013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kk-KZ"/>
              </w:rPr>
            </w:pPr>
            <w:r w:rsidRPr="00107EE8">
              <w:rPr>
                <w:rFonts w:ascii="Times New Roman" w:hAnsi="Times New Roman" w:cs="Times New Roman"/>
                <w:lang w:val="kk-KZ"/>
              </w:rPr>
              <w:t xml:space="preserve">Сүт және сүт өнімдері. </w:t>
            </w:r>
            <w:r w:rsidRPr="00107EE8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Инфрақызыл анализаторды қолдану арқылы сәйкестендірудің физика-химиялық көрсеткіштерін анықтауға арналған аспаптық экспресс әдісі.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widowControl w:val="0"/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1-2017</w:t>
            </w:r>
          </w:p>
        </w:tc>
      </w:tr>
      <w:tr w:rsidR="008323DA" w:rsidRPr="00107EE8" w:rsidTr="008323DA">
        <w:trPr>
          <w:trHeight w:val="327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Өзгерту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№ 1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31763-2012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Алкогольдік шарап. Техникалық талаптар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2-2017</w:t>
            </w:r>
          </w:p>
        </w:tc>
      </w:tr>
      <w:tr w:rsidR="008323DA" w:rsidRPr="00107EE8" w:rsidTr="008323DA">
        <w:trPr>
          <w:trHeight w:val="35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ГОСТ 6482-2011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lang w:val="kk-KZ"/>
              </w:rPr>
              <w:t>Қысымы  жоқ құбырлармен темірбетондар</w:t>
            </w:r>
            <w:r w:rsidRPr="00107EE8">
              <w:rPr>
                <w:rFonts w:ascii="Times New Roman" w:hAnsi="Times New Roman" w:cs="Times New Roman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Техникалық талаптар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2-2017</w:t>
            </w:r>
          </w:p>
        </w:tc>
      </w:tr>
      <w:tr w:rsidR="008323DA" w:rsidRPr="00107EE8" w:rsidTr="008323DA">
        <w:trPr>
          <w:trHeight w:val="834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32014-2012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Азық-түлік өнімдері және  шикізаттар.Жоғары сапалы сұйық хроматографияны қолдану арқылы нитрофуран метаболиттерінің қалдық құрамын анықтау әдістемесі.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3-2017</w:t>
            </w:r>
          </w:p>
        </w:tc>
      </w:tr>
      <w:tr w:rsidR="008323DA" w:rsidRPr="00107EE8" w:rsidTr="008323DA">
        <w:trPr>
          <w:trHeight w:val="1405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№ 1 ГОСТ 31534—2012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 xml:space="preserve">Ірімшік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.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8323DA" w:rsidRPr="00107EE8" w:rsidTr="008323DA">
        <w:trPr>
          <w:trHeight w:val="1523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31668—2012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Ацидофилин.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8323DA" w:rsidRPr="00107EE8" w:rsidTr="008323DA">
        <w:trPr>
          <w:trHeight w:val="982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7190—2013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Алкогольді сусындар өнімдері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8323DA" w:rsidRPr="00107EE8" w:rsidTr="008323DA">
        <w:trPr>
          <w:trHeight w:val="77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32703—2014 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Қоғамдық көлік жолдарын пайдалану..Ұнтақталған тас және қиыршық тастар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8323DA" w:rsidRPr="00107EE8" w:rsidTr="008323DA">
        <w:trPr>
          <w:trHeight w:val="110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32826-2014 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Қоғамдық көлік жолдарын пайдалану..Ұнтақталған тас және қиыршық тастар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4-2017</w:t>
            </w:r>
          </w:p>
        </w:tc>
      </w:tr>
      <w:tr w:rsidR="008323DA" w:rsidRPr="00107EE8" w:rsidTr="008323DA">
        <w:trPr>
          <w:trHeight w:val="340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21488—97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Алюминийден және алюминий қорытпасынан басылған штандар.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5-2017</w:t>
            </w:r>
          </w:p>
        </w:tc>
      </w:tr>
      <w:tr w:rsidR="008323DA" w:rsidRPr="00107EE8" w:rsidTr="008323DA">
        <w:trPr>
          <w:trHeight w:val="1049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10585—2013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Отын майы.</w:t>
            </w:r>
            <w:r w:rsidRPr="00107EE8">
              <w:rPr>
                <w:rFonts w:ascii="Times New Roman" w:hAnsi="Times New Roman" w:cs="Times New Roman"/>
              </w:rPr>
              <w:t xml:space="preserve">Мазут. </w:t>
            </w:r>
            <w:r w:rsidRPr="00107EE8">
              <w:rPr>
                <w:rFonts w:ascii="Times New Roman" w:hAnsi="Times New Roman" w:cs="Times New Roman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6-2017</w:t>
            </w:r>
          </w:p>
        </w:tc>
      </w:tr>
      <w:tr w:rsidR="008323DA" w:rsidRPr="00107EE8" w:rsidTr="008323DA">
        <w:trPr>
          <w:trHeight w:val="1084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№ 2 ГОСТ 2789—73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Беткі қаттылық. Параметрлер мен сипаттамалар</w:t>
            </w:r>
          </w:p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8323DA" w:rsidRPr="00107EE8" w:rsidTr="008323DA">
        <w:trPr>
          <w:trHeight w:val="840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№ 1 ГОСТ 25142—82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Беткі қаттылық.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Терминдер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 xml:space="preserve"> мен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анықтамалар</w:t>
            </w:r>
            <w:proofErr w:type="spellEnd"/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8323DA" w:rsidRPr="00107EE8" w:rsidTr="008323DA">
        <w:trPr>
          <w:trHeight w:val="809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2081—2010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>Карбамид.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Техникалық талаптар.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8-2017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11014-2001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Көмірді қоңыр, тас, антрацит және жанғыш шист. Ылғалдылықты анықтаудың жедел әдістері.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9-2017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31187—2011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</w:rPr>
              <w:br/>
            </w:r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 xml:space="preserve">Дизель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локомотивтері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.</w:t>
            </w:r>
            <w:r w:rsidRPr="00107EE8">
              <w:rPr>
                <w:rFonts w:ascii="Times New Roman" w:hAnsi="Times New Roman" w:cs="Times New Roman"/>
              </w:rPr>
              <w:t xml:space="preserve">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Жалпы техникалық талаптар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widowControl w:val="0"/>
              <w:ind w:left="24"/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10-2017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4686—2012 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lang w:val="kk-KZ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 xml:space="preserve"> Тригранкалы арбалы</w:t>
            </w:r>
          </w:p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 xml:space="preserve"> жүк вагондардың тежеуіші. Техникалық талаптар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12-2017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32202―2013 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Қысылған ауа пневматикалық жүйесі теміржолдың жылжымалы құрамы.</w:t>
            </w:r>
            <w:r w:rsidRPr="00107EE8">
              <w:rPr>
                <w:rFonts w:ascii="Times New Roman" w:hAnsi="Times New Roman" w:cs="Times New Roman"/>
              </w:rPr>
              <w:t xml:space="preserve">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Сапа талаптары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12-2017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32221—2013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</w:rPr>
              <w:br/>
            </w:r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 xml:space="preserve">Мыс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концентраттары</w:t>
            </w:r>
            <w:proofErr w:type="spellEnd"/>
            <w:r w:rsidRPr="00107EE8">
              <w:rPr>
                <w:rFonts w:ascii="Times New Roman" w:hAnsi="Times New Roman" w:cs="Times New Roman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Талдау әдістері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Өзгерту № 1 ГОСТ 859—2014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Мыс. Түрі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31382—2009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lang w:val="kk-KZ"/>
              </w:rPr>
              <w:t>Мыс</w:t>
            </w:r>
            <w:r w:rsidRPr="00107EE8">
              <w:rPr>
                <w:rFonts w:ascii="Times New Roman" w:hAnsi="Times New Roman" w:cs="Times New Roman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Талдау әдістері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2 ГОСТ 21488—97 </w:t>
            </w:r>
          </w:p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Алюминийдер және алюминий қорытпасынан басылған штандар. Техникалық талаптар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8323DA" w:rsidRPr="00107EE8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26185-84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Теңіз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балдыры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теңіз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шөптері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оларды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қайта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өңдеу</w:t>
            </w:r>
            <w:proofErr w:type="spellEnd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07EE8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өнімдері</w:t>
            </w:r>
            <w:proofErr w:type="spellEnd"/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Талдау әдістері</w:t>
            </w:r>
          </w:p>
        </w:tc>
        <w:tc>
          <w:tcPr>
            <w:tcW w:w="916" w:type="pct"/>
          </w:tcPr>
          <w:p w:rsidR="008323DA" w:rsidRPr="00107EE8" w:rsidRDefault="006F2373" w:rsidP="002B080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="008323DA"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107EE8" w:rsidRDefault="008323DA" w:rsidP="002B0801">
            <w:pPr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</w:pPr>
            <w:r w:rsidRPr="00107EE8">
              <w:rPr>
                <w:rFonts w:ascii="Times New Roman" w:hAnsi="Times New Roman" w:cs="Times New Roman"/>
                <w:bCs/>
                <w:caps/>
                <w:sz w:val="20"/>
                <w:szCs w:val="20"/>
                <w:lang w:val="kk-KZ"/>
              </w:rPr>
              <w:t>ИУС 2-2018</w:t>
            </w:r>
          </w:p>
        </w:tc>
      </w:tr>
      <w:tr w:rsidR="008323DA" w:rsidRPr="004E7B74" w:rsidTr="008323DA">
        <w:trPr>
          <w:trHeight w:val="341"/>
        </w:trPr>
        <w:tc>
          <w:tcPr>
            <w:tcW w:w="352" w:type="pct"/>
          </w:tcPr>
          <w:p w:rsidR="008323DA" w:rsidRPr="00107EE8" w:rsidRDefault="008323DA" w:rsidP="008323DA">
            <w:pPr>
              <w:pStyle w:val="a3"/>
              <w:numPr>
                <w:ilvl w:val="0"/>
                <w:numId w:val="3"/>
              </w:numPr>
              <w:ind w:left="0" w:hanging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</w:tcPr>
          <w:p w:rsidR="008323DA" w:rsidRPr="00107EE8" w:rsidRDefault="008323DA" w:rsidP="002B0801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Өзгерту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 ГОСТ 32167—2013 </w:t>
            </w:r>
          </w:p>
        </w:tc>
        <w:tc>
          <w:tcPr>
            <w:tcW w:w="1832" w:type="pct"/>
          </w:tcPr>
          <w:p w:rsidR="008323DA" w:rsidRPr="00107EE8" w:rsidRDefault="008323DA" w:rsidP="002B0801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</w:rPr>
            </w:pPr>
            <w:r w:rsidRPr="00107EE8">
              <w:rPr>
                <w:rFonts w:ascii="Times New Roman" w:hAnsi="Times New Roman" w:cs="Times New Roman"/>
                <w:lang w:val="kk-KZ"/>
              </w:rPr>
              <w:t>Бал</w:t>
            </w:r>
            <w:r w:rsidRPr="00107EE8">
              <w:rPr>
                <w:rFonts w:ascii="Times New Roman" w:hAnsi="Times New Roman" w:cs="Times New Roman"/>
              </w:rPr>
              <w:t xml:space="preserve">. </w:t>
            </w:r>
            <w:r w:rsidRPr="00107EE8">
              <w:rPr>
                <w:rFonts w:ascii="Times New Roman" w:hAnsi="Times New Roman" w:cs="Times New Roman"/>
                <w:color w:val="212121"/>
                <w:lang w:val="kk-KZ"/>
              </w:rPr>
              <w:t>Қанттарды анықтау әдісі</w:t>
            </w:r>
          </w:p>
          <w:p w:rsidR="008323DA" w:rsidRPr="00107EE8" w:rsidRDefault="008323DA" w:rsidP="002B08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</w:tcPr>
          <w:p w:rsidR="008323DA" w:rsidRPr="00107EE8" w:rsidRDefault="008323DA" w:rsidP="002B08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E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2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04.05.2018 ж</w:t>
            </w: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5" w:type="pct"/>
          </w:tcPr>
          <w:p w:rsidR="008323DA" w:rsidRPr="008323DA" w:rsidRDefault="008323DA" w:rsidP="002B0801">
            <w:pPr>
              <w:ind w:lef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7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ИУС 3-2018</w:t>
            </w:r>
          </w:p>
        </w:tc>
      </w:tr>
    </w:tbl>
    <w:p w:rsidR="008323DA" w:rsidRPr="004E7B74" w:rsidRDefault="008323DA" w:rsidP="008323DA"/>
    <w:p w:rsidR="008323DA" w:rsidRDefault="008323DA"/>
    <w:sectPr w:rsidR="0083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F79FE"/>
    <w:multiLevelType w:val="hybridMultilevel"/>
    <w:tmpl w:val="A29252D2"/>
    <w:lvl w:ilvl="0" w:tplc="C582CA02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6229CF"/>
    <w:multiLevelType w:val="hybridMultilevel"/>
    <w:tmpl w:val="22907762"/>
    <w:lvl w:ilvl="0" w:tplc="49860944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27210"/>
    <w:multiLevelType w:val="hybridMultilevel"/>
    <w:tmpl w:val="5454A4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33"/>
    <w:rsid w:val="000232FC"/>
    <w:rsid w:val="000F7385"/>
    <w:rsid w:val="00107EE8"/>
    <w:rsid w:val="0017184C"/>
    <w:rsid w:val="001B5899"/>
    <w:rsid w:val="0024665C"/>
    <w:rsid w:val="002B0801"/>
    <w:rsid w:val="002B424D"/>
    <w:rsid w:val="002E1ED2"/>
    <w:rsid w:val="002E2E43"/>
    <w:rsid w:val="00363222"/>
    <w:rsid w:val="003B3433"/>
    <w:rsid w:val="003F7123"/>
    <w:rsid w:val="00406B25"/>
    <w:rsid w:val="00452BD8"/>
    <w:rsid w:val="004B656D"/>
    <w:rsid w:val="00664A4C"/>
    <w:rsid w:val="006C0B65"/>
    <w:rsid w:val="006D12F8"/>
    <w:rsid w:val="006F2373"/>
    <w:rsid w:val="00720EEB"/>
    <w:rsid w:val="00787224"/>
    <w:rsid w:val="007C615C"/>
    <w:rsid w:val="007C6AA8"/>
    <w:rsid w:val="00825103"/>
    <w:rsid w:val="008323DA"/>
    <w:rsid w:val="00890F89"/>
    <w:rsid w:val="008942AA"/>
    <w:rsid w:val="008B1596"/>
    <w:rsid w:val="008F0135"/>
    <w:rsid w:val="008F55A9"/>
    <w:rsid w:val="00901BCC"/>
    <w:rsid w:val="00916072"/>
    <w:rsid w:val="00924F89"/>
    <w:rsid w:val="00992686"/>
    <w:rsid w:val="00A016E6"/>
    <w:rsid w:val="00A15833"/>
    <w:rsid w:val="00A4067E"/>
    <w:rsid w:val="00A42E91"/>
    <w:rsid w:val="00AA4D6E"/>
    <w:rsid w:val="00AD07EA"/>
    <w:rsid w:val="00AD0B09"/>
    <w:rsid w:val="00B22B8E"/>
    <w:rsid w:val="00B30F82"/>
    <w:rsid w:val="00B933F5"/>
    <w:rsid w:val="00C7229A"/>
    <w:rsid w:val="00D550A5"/>
    <w:rsid w:val="00D70D92"/>
    <w:rsid w:val="00DB59E7"/>
    <w:rsid w:val="00DE31F4"/>
    <w:rsid w:val="00EB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10">
    <w:name w:val="Сетка таблицы светлая1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DE31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31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pt">
    <w:name w:val="Основной текст + 11 pt"/>
    <w:aliases w:val="Не полужирный"/>
    <w:basedOn w:val="a0"/>
    <w:rsid w:val="00DE31F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0">
    <w:name w:val="Основной текст + 10"/>
    <w:aliases w:val="5 pt"/>
    <w:basedOn w:val="a0"/>
    <w:rsid w:val="00DE31F4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3222"/>
  </w:style>
  <w:style w:type="paragraph" w:styleId="a3">
    <w:name w:val="List Paragraph"/>
    <w:basedOn w:val="a"/>
    <w:uiPriority w:val="34"/>
    <w:qFormat/>
    <w:rsid w:val="00363222"/>
    <w:pPr>
      <w:ind w:left="720"/>
      <w:contextualSpacing/>
    </w:pPr>
  </w:style>
  <w:style w:type="table" w:customStyle="1" w:styleId="10">
    <w:name w:val="Сетка таблицы светлая1"/>
    <w:basedOn w:val="a1"/>
    <w:uiPriority w:val="40"/>
    <w:rsid w:val="00363222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fsearchtxt">
    <w:name w:val="qfsearchtxt"/>
    <w:rsid w:val="00363222"/>
  </w:style>
  <w:style w:type="paragraph" w:styleId="a4">
    <w:name w:val="Balloon Text"/>
    <w:basedOn w:val="a"/>
    <w:link w:val="a5"/>
    <w:uiPriority w:val="99"/>
    <w:semiHidden/>
    <w:unhideWhenUsed/>
    <w:rsid w:val="0036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22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DE31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31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pt">
    <w:name w:val="Основной текст + 11 pt"/>
    <w:aliases w:val="Не полужирный"/>
    <w:basedOn w:val="a0"/>
    <w:rsid w:val="00DE31F4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0">
    <w:name w:val="Основной текст + 10"/>
    <w:aliases w:val="5 pt"/>
    <w:basedOn w:val="a0"/>
    <w:rsid w:val="00DE31F4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12D77-04B2-4BCE-AF2F-57605E14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Санжар</dc:creator>
  <cp:keywords/>
  <dc:description/>
  <cp:lastModifiedBy>Санжар</cp:lastModifiedBy>
  <cp:revision>26</cp:revision>
  <dcterms:created xsi:type="dcterms:W3CDTF">2018-02-09T04:36:00Z</dcterms:created>
  <dcterms:modified xsi:type="dcterms:W3CDTF">2018-05-04T03:22:00Z</dcterms:modified>
</cp:coreProperties>
</file>